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36"/>
          <w:szCs w:val="36"/>
        </w:rPr>
      </w:pPr>
      <w:r>
        <w:rPr>
          <w:b w:val="1"/>
          <w:bCs w:val="1"/>
          <w:sz w:val="36"/>
          <w:szCs w:val="36"/>
        </w:rPr>
        <w:drawing xmlns:a="http://schemas.openxmlformats.org/drawingml/2006/main">
          <wp:inline distT="0" distB="0" distL="0" distR="0">
            <wp:extent cx="6058893" cy="1558001"/>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4">
                      <a:extLst/>
                    </a:blip>
                    <a:stretch>
                      <a:fillRect/>
                    </a:stretch>
                  </pic:blipFill>
                  <pic:spPr>
                    <a:xfrm>
                      <a:off x="0" y="0"/>
                      <a:ext cx="6058893" cy="1558001"/>
                    </a:xfrm>
                    <a:prstGeom prst="rect">
                      <a:avLst/>
                    </a:prstGeom>
                    <a:ln w="12700" cap="flat">
                      <a:noFill/>
                      <a:miter lim="400000"/>
                    </a:ln>
                    <a:effectLst/>
                  </pic:spPr>
                </pic:pic>
              </a:graphicData>
            </a:graphic>
          </wp:inline>
        </w:drawing>
      </w:r>
    </w:p>
    <w:p>
      <w:pPr>
        <w:pStyle w:val="Normal.0"/>
        <w:jc w:val="center"/>
        <w:rPr>
          <w:b w:val="1"/>
          <w:bCs w:val="1"/>
          <w:sz w:val="36"/>
          <w:szCs w:val="36"/>
        </w:rPr>
      </w:pPr>
    </w:p>
    <w:p>
      <w:pPr>
        <w:pStyle w:val="Normal.0"/>
        <w:jc w:val="center"/>
        <w:rPr>
          <w:b w:val="1"/>
          <w:bCs w:val="1"/>
          <w:sz w:val="36"/>
          <w:szCs w:val="36"/>
        </w:rPr>
      </w:pPr>
    </w:p>
    <w:p>
      <w:pPr>
        <w:pStyle w:val="Normal.0"/>
        <w:jc w:val="center"/>
        <w:rPr>
          <w:b w:val="1"/>
          <w:bCs w:val="1"/>
          <w:sz w:val="36"/>
          <w:szCs w:val="36"/>
        </w:rPr>
      </w:pPr>
      <w:r>
        <w:rPr>
          <w:b w:val="1"/>
          <w:bCs w:val="1"/>
          <w:sz w:val="36"/>
          <w:szCs w:val="36"/>
          <w:rtl w:val="0"/>
          <w:lang w:val="it-IT"/>
        </w:rPr>
        <w:t>Indagine civica "</w:t>
      </w:r>
      <w:r>
        <w:rPr>
          <w:b w:val="1"/>
          <w:bCs w:val="1"/>
          <w:i w:val="1"/>
          <w:iCs w:val="1"/>
          <w:sz w:val="36"/>
          <w:szCs w:val="36"/>
          <w:rtl w:val="0"/>
          <w:lang w:val="it-IT"/>
        </w:rPr>
        <w:t>Prendersi cura di chi cura</w:t>
      </w:r>
      <w:r>
        <w:rPr>
          <w:b w:val="1"/>
          <w:bCs w:val="1"/>
          <w:sz w:val="36"/>
          <w:szCs w:val="36"/>
          <w:rtl w:val="0"/>
          <w:lang w:val="it-IT"/>
        </w:rPr>
        <w:t>"</w:t>
      </w:r>
    </w:p>
    <w:p>
      <w:pPr>
        <w:pStyle w:val="Normal.0"/>
        <w:jc w:val="center"/>
        <w:rPr>
          <w:b w:val="1"/>
          <w:bCs w:val="1"/>
          <w:sz w:val="36"/>
          <w:szCs w:val="36"/>
        </w:rPr>
      </w:pPr>
      <w:r>
        <w:rPr>
          <w:b w:val="1"/>
          <w:bCs w:val="1"/>
          <w:sz w:val="36"/>
          <w:szCs w:val="36"/>
          <w:rtl w:val="0"/>
          <w:lang w:val="it-IT"/>
        </w:rPr>
        <w:t xml:space="preserve">Questionario rivolto ai caregiver che hanno usufruito </w:t>
      </w:r>
    </w:p>
    <w:p>
      <w:pPr>
        <w:pStyle w:val="Normal.0"/>
        <w:jc w:val="center"/>
        <w:rPr>
          <w:b w:val="1"/>
          <w:bCs w:val="1"/>
          <w:sz w:val="36"/>
          <w:szCs w:val="36"/>
        </w:rPr>
      </w:pPr>
      <w:r>
        <w:rPr>
          <w:b w:val="1"/>
          <w:bCs w:val="1"/>
          <w:sz w:val="36"/>
          <w:szCs w:val="36"/>
          <w:rtl w:val="0"/>
          <w:lang w:val="it-IT"/>
        </w:rPr>
        <w:t xml:space="preserve">del </w:t>
      </w:r>
      <w:r>
        <w:rPr>
          <w:b w:val="1"/>
          <w:bCs w:val="1"/>
          <w:sz w:val="36"/>
          <w:szCs w:val="36"/>
          <w:rtl w:val="0"/>
          <w:lang w:val="it-IT"/>
        </w:rPr>
        <w:t>“</w:t>
      </w:r>
      <w:r>
        <w:rPr>
          <w:b w:val="1"/>
          <w:bCs w:val="1"/>
          <w:sz w:val="36"/>
          <w:szCs w:val="36"/>
          <w:rtl w:val="0"/>
          <w:lang w:val="it-IT"/>
        </w:rPr>
        <w:t>Servizio di supporto al caregiver</w:t>
      </w:r>
      <w:r>
        <w:rPr>
          <w:b w:val="1"/>
          <w:bCs w:val="1"/>
          <w:sz w:val="36"/>
          <w:szCs w:val="36"/>
          <w:rtl w:val="0"/>
          <w:lang w:val="it-IT"/>
        </w:rPr>
        <w:t xml:space="preserve">” </w:t>
      </w:r>
    </w:p>
    <w:p>
      <w:pPr>
        <w:pStyle w:val="Normal.0"/>
        <w:jc w:val="center"/>
        <w:rPr>
          <w:b w:val="1"/>
          <w:bCs w:val="1"/>
          <w:sz w:val="36"/>
          <w:szCs w:val="36"/>
        </w:rPr>
      </w:pPr>
      <w:r>
        <w:rPr>
          <w:b w:val="1"/>
          <w:bCs w:val="1"/>
          <w:sz w:val="36"/>
          <w:szCs w:val="36"/>
          <w:rtl w:val="0"/>
          <w:lang w:val="it-IT"/>
        </w:rPr>
        <w:t>promosso dal Comune di Bologna</w:t>
      </w: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i w:val="1"/>
          <w:iCs w:val="1"/>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Gent.ma/Gent.mo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Le chiediamo cortesemente di compilare il seguente questionario finalizzato ad acquisire informazioni sulla soddisfazione dei servizi previsti dal progetto "Il Servizio di supporto al caregiver" promosso dal Comune di Bologna, avviato nel mese di marzo 2021 e finanziato con un milione di euro.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Il Servizio prevede due tipi di supporto: uno sportello telefonico di informazione, orientamento e consulenza e degli interventi assistenziali gratuiti di sollievo e supporto al caregiver.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Ricordiamo che la figura del caregiver familiare </w:t>
      </w:r>
      <w:r>
        <w:rPr>
          <w:outline w:val="0"/>
          <w:color w:val="666666"/>
          <w:sz w:val="22"/>
          <w:szCs w:val="22"/>
          <w:u w:color="666666"/>
          <w:rtl w:val="0"/>
          <w:lang w:val="it-IT"/>
          <w14:textFill>
            <w14:solidFill>
              <w14:srgbClr w14:val="666666"/>
            </w14:solidFill>
          </w14:textFill>
        </w:rPr>
        <w:t xml:space="preserve">è </w:t>
      </w:r>
      <w:r>
        <w:rPr>
          <w:outline w:val="0"/>
          <w:color w:val="666666"/>
          <w:sz w:val="22"/>
          <w:szCs w:val="22"/>
          <w:u w:color="666666"/>
          <w:rtl w:val="0"/>
          <w:lang w:val="it-IT"/>
          <w14:textFill>
            <w14:solidFill>
              <w14:srgbClr w14:val="666666"/>
            </w14:solidFill>
          </w14:textFill>
        </w:rPr>
        <w:t xml:space="preserve">definita dalla legge N. 2 del 2014 della Regione Emilia-Romagna come </w:t>
      </w:r>
      <w:r>
        <w:rPr>
          <w:i w:val="1"/>
          <w:iCs w:val="1"/>
          <w:outline w:val="0"/>
          <w:color w:val="666666"/>
          <w:sz w:val="22"/>
          <w:szCs w:val="22"/>
          <w:u w:color="666666"/>
          <w:rtl w:val="0"/>
          <w:lang w:val="it-IT"/>
          <w14:textFill>
            <w14:solidFill>
              <w14:srgbClr w14:val="666666"/>
            </w14:solidFill>
          </w14:textFill>
        </w:rPr>
        <w:t>”</w:t>
      </w:r>
      <w:r>
        <w:rPr>
          <w:i w:val="1"/>
          <w:iCs w:val="1"/>
          <w:outline w:val="0"/>
          <w:color w:val="666666"/>
          <w:sz w:val="22"/>
          <w:szCs w:val="22"/>
          <w:u w:color="666666"/>
          <w:rtl w:val="0"/>
          <w:lang w:val="it-IT"/>
          <w14:textFill>
            <w14:solidFill>
              <w14:srgbClr w14:val="666666"/>
            </w14:solidFill>
          </w14:textFill>
        </w:rPr>
        <w:t>la persona che volontariamente, in modo gratuito e responsabile, si prende cura di una persona cara consenziente, in condizioni di non autosufficienza, ha bisogno di trovare sostegno attraverso politiche pubbliche</w:t>
      </w:r>
      <w:r>
        <w:rPr>
          <w:i w:val="1"/>
          <w:iCs w:val="1"/>
          <w:outline w:val="0"/>
          <w:color w:val="666666"/>
          <w:sz w:val="22"/>
          <w:szCs w:val="22"/>
          <w:u w:color="666666"/>
          <w:rtl w:val="0"/>
          <w:lang w:val="it-IT"/>
          <w14:textFill>
            <w14:solidFill>
              <w14:srgbClr w14:val="666666"/>
            </w14:solidFill>
          </w14:textFill>
        </w:rPr>
        <w:t>”</w:t>
      </w:r>
      <w:r>
        <w:rPr>
          <w:i w:val="1"/>
          <w:iCs w:val="1"/>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Attraverso il questionario si vuole verificare la qualit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dei servizi previsti dal progetto e la loro rispondenza ai bisogni dei caregiver; per questo focalizzer</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l'attenzione sulle due attivit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 xml:space="preserve">in cui il servizio si articola: sportello di informazione, orientamento e consulenza, e interventi assistenziali.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Le informazioni fornite, in forma anonima verranno utilizzate per fini statistici e per chiedere servizi pi</w:t>
      </w:r>
      <w:r>
        <w:rPr>
          <w:outline w:val="0"/>
          <w:color w:val="666666"/>
          <w:sz w:val="22"/>
          <w:szCs w:val="22"/>
          <w:u w:color="666666"/>
          <w:rtl w:val="0"/>
          <w:lang w:val="it-IT"/>
          <w14:textFill>
            <w14:solidFill>
              <w14:srgbClr w14:val="666666"/>
            </w14:solidFill>
          </w14:textFill>
        </w:rPr>
        <w:t xml:space="preserve">ù </w:t>
      </w:r>
      <w:r>
        <w:rPr>
          <w:outline w:val="0"/>
          <w:color w:val="666666"/>
          <w:sz w:val="22"/>
          <w:szCs w:val="22"/>
          <w:u w:color="666666"/>
          <w:rtl w:val="0"/>
          <w:lang w:val="it-IT"/>
          <w14:textFill>
            <w14:solidFill>
              <w14:srgbClr w14:val="666666"/>
            </w14:solidFill>
          </w14:textFill>
        </w:rPr>
        <w:t>rispondenti alle esigenze dei cittadini.</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L' indagine civica si avvale della collaborazione delle Associazioni di malati cronici, rari e disabili, attive nel Comune di Bologna.</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Una volta completata l'analisi delle risposte al questionario potr</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 xml:space="preserve">leggerne i risultati che saranno accessibili sul sito di Cittadinanzattia-Romagna.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                   GRAZIE PER LA COLLABORAZIONE E PER IL TEMPO DEDICATOCI</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outline w:val="0"/>
          <w:color w:val="666666"/>
          <w:sz w:val="22"/>
          <w:szCs w:val="22"/>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b w:val="1"/>
          <w:bCs w:val="1"/>
          <w:outline w:val="0"/>
          <w:color w:val="666666"/>
          <w:u w:color="666666"/>
          <w14:textFill>
            <w14:solidFill>
              <w14:srgbClr w14:val="666666"/>
            </w14:solidFill>
          </w14:textFill>
        </w:rPr>
      </w:pPr>
      <w:r>
        <w:rPr>
          <w:b w:val="1"/>
          <w:bCs w:val="1"/>
          <w:outline w:val="0"/>
          <w:color w:val="666666"/>
          <w:u w:color="666666"/>
          <w:rtl w:val="0"/>
          <w:lang w:val="it-IT"/>
          <w14:textFill>
            <w14:solidFill>
              <w14:srgbClr w14:val="666666"/>
            </w14:solidFill>
          </w14:textFill>
        </w:rPr>
        <w:t>PARTE PRIMA: dati personali</w:t>
      </w:r>
    </w:p>
    <w:p>
      <w:pPr>
        <w:pStyle w:val="Normal.0"/>
        <w:rPr>
          <w:outline w:val="0"/>
          <w:color w:val="666666"/>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1. GENERE</w:t>
        <w:tab/>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UOMO</w:t>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DONNA</w:t>
        <w:tab/>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2. ANNO DI NASCITA</w:t>
        <w:tab/>
        <w:t>____________________</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3. STATO CIVILE</w:t>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CONIUGATO/A</w:t>
      </w:r>
    </w:p>
    <w:p>
      <w:pPr>
        <w:pStyle w:val="Normal.0"/>
        <w:rPr>
          <w:outline w:val="0"/>
          <w:color w:val="666666"/>
          <w:sz w:val="22"/>
          <w:szCs w:val="22"/>
          <w:u w:color="666666"/>
          <w14:textFill>
            <w14:solidFill>
              <w14:srgbClr w14:val="666666"/>
            </w14:solidFill>
          </w14:textFill>
        </w:rPr>
      </w:pPr>
    </w:p>
    <w:p>
      <w:pPr>
        <w:pStyle w:val="Normal.0"/>
        <w:ind w:left="2832"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NUBILE/CELIBE</w:t>
      </w:r>
    </w:p>
    <w:p>
      <w:pPr>
        <w:pStyle w:val="Normal.0"/>
        <w:ind w:left="2832" w:firstLine="708"/>
        <w:rPr>
          <w:outline w:val="0"/>
          <w:color w:val="666666"/>
          <w:sz w:val="22"/>
          <w:szCs w:val="22"/>
          <w:u w:color="666666"/>
          <w14:textFill>
            <w14:solidFill>
              <w14:srgbClr w14:val="666666"/>
            </w14:solidFill>
          </w14:textFill>
        </w:rPr>
      </w:pPr>
    </w:p>
    <w:p>
      <w:pPr>
        <w:pStyle w:val="Normal.0"/>
        <w:ind w:left="2832"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SEPARATO/A</w:t>
      </w:r>
    </w:p>
    <w:p>
      <w:pPr>
        <w:pStyle w:val="Normal.0"/>
        <w:ind w:left="2832" w:firstLine="708"/>
        <w:rPr>
          <w:outline w:val="0"/>
          <w:color w:val="666666"/>
          <w:sz w:val="22"/>
          <w:szCs w:val="22"/>
          <w:u w:color="666666"/>
          <w14:textFill>
            <w14:solidFill>
              <w14:srgbClr w14:val="666666"/>
            </w14:solidFill>
          </w14:textFill>
        </w:rPr>
      </w:pPr>
    </w:p>
    <w:p>
      <w:pPr>
        <w:pStyle w:val="Normal.0"/>
        <w:ind w:left="2832"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DIVORZIATO/A</w:t>
      </w:r>
    </w:p>
    <w:p>
      <w:pPr>
        <w:pStyle w:val="Normal.0"/>
        <w:ind w:left="2832" w:firstLine="708"/>
        <w:rPr>
          <w:outline w:val="0"/>
          <w:color w:val="666666"/>
          <w:sz w:val="22"/>
          <w:szCs w:val="22"/>
          <w:u w:color="666666"/>
          <w14:textFill>
            <w14:solidFill>
              <w14:srgbClr w14:val="666666"/>
            </w14:solidFill>
          </w14:textFill>
        </w:rPr>
      </w:pPr>
    </w:p>
    <w:p>
      <w:pPr>
        <w:pStyle w:val="Normal.0"/>
        <w:ind w:left="2832"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VEDOVO/A</w:t>
      </w:r>
    </w:p>
    <w:p>
      <w:pPr>
        <w:pStyle w:val="Normal.0"/>
        <w:ind w:left="2832" w:firstLine="708"/>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4. TITOLO DI STUDIO</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LICENZA ELEMENTARE</w:t>
      </w:r>
    </w:p>
    <w:p>
      <w:pPr>
        <w:pStyle w:val="Normal.0"/>
        <w:rPr>
          <w:outline w:val="0"/>
          <w:color w:val="666666"/>
          <w:sz w:val="22"/>
          <w:szCs w:val="22"/>
          <w:u w:color="666666"/>
          <w14:textFill>
            <w14:solidFill>
              <w14:srgbClr w14:val="666666"/>
            </w14:solidFill>
          </w14:textFill>
        </w:rPr>
      </w:pPr>
      <w:r>
        <w:rPr>
          <w:outline w:val="0"/>
          <w:color w:val="666666"/>
          <w:sz w:val="22"/>
          <w:szCs w:val="22"/>
          <w:u w:color="666666"/>
          <w14:textFill>
            <w14:solidFill>
              <w14:srgbClr w14:val="666666"/>
            </w14:solidFill>
          </w14:textFill>
        </w:rPr>
        <w:tab/>
        <w:tab/>
        <w:tab/>
        <w:tab/>
        <w:tab/>
      </w:r>
    </w:p>
    <w:p>
      <w:pPr>
        <w:pStyle w:val="Normal.0"/>
        <w:rPr>
          <w:outline w:val="0"/>
          <w:color w:val="666666"/>
          <w:sz w:val="22"/>
          <w:szCs w:val="22"/>
          <w:u w:color="666666"/>
          <w14:textFill>
            <w14:solidFill>
              <w14:srgbClr w14:val="666666"/>
            </w14:solidFill>
          </w14:textFill>
        </w:rPr>
      </w:pPr>
      <w:r>
        <w:rPr>
          <w:outline w:val="0"/>
          <w:color w:val="666666"/>
          <w:sz w:val="22"/>
          <w:szCs w:val="22"/>
          <w:u w:color="666666"/>
          <w14:textFill>
            <w14:solidFill>
              <w14:srgbClr w14:val="666666"/>
            </w14:solidFill>
          </w14:textFill>
        </w:rPr>
        <w:tab/>
        <w:tab/>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LICENZA MEDIA</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14:textFill>
            <w14:solidFill>
              <w14:srgbClr w14:val="666666"/>
            </w14:solidFill>
          </w14:textFill>
        </w:rPr>
        <w:tab/>
        <w:tab/>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DIPLOMA</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14:textFill>
            <w14:solidFill>
              <w14:srgbClr w14:val="666666"/>
            </w14:solidFill>
          </w14:textFill>
        </w:rPr>
        <w:tab/>
        <w:tab/>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LAUREA</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5. OCCUPAZIONE</w:t>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LAVORO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14:textFill>
            <w14:solidFill>
              <w14:srgbClr w14:val="666666"/>
            </w14:solidFill>
          </w14:textFill>
        </w:rPr>
        <w:tab/>
        <w:tab/>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NON LAVORO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14:textFill>
            <w14:solidFill>
              <w14:srgbClr w14:val="666666"/>
            </w14:solidFill>
          </w14:textFill>
        </w:rPr>
        <w:tab/>
        <w:tab/>
        <w:tab/>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PENSIONE</w:t>
      </w:r>
    </w:p>
    <w:p>
      <w:pPr>
        <w:pStyle w:val="Normal.0"/>
        <w:rPr>
          <w:b w:val="1"/>
          <w:bCs w:val="1"/>
          <w:outline w:val="0"/>
          <w:color w:val="666666"/>
          <w:sz w:val="22"/>
          <w:szCs w:val="22"/>
          <w:u w:color="666666"/>
          <w14:textFill>
            <w14:solidFill>
              <w14:srgbClr w14:val="666666"/>
            </w14:solidFill>
          </w14:textFill>
        </w:rPr>
      </w:pPr>
    </w:p>
    <w:p>
      <w:pPr>
        <w:pStyle w:val="Normal.0"/>
        <w:rPr>
          <w:b w:val="1"/>
          <w:bCs w:val="1"/>
          <w:outline w:val="0"/>
          <w:color w:val="666666"/>
          <w:sz w:val="22"/>
          <w:szCs w:val="22"/>
          <w:u w:color="666666"/>
          <w14:textFill>
            <w14:solidFill>
              <w14:srgbClr w14:val="666666"/>
            </w14:solidFill>
          </w14:textFill>
        </w:rPr>
      </w:pPr>
    </w:p>
    <w:p>
      <w:pPr>
        <w:pStyle w:val="Normal.0"/>
        <w:rPr>
          <w:b w:val="1"/>
          <w:bCs w:val="1"/>
          <w:outline w:val="0"/>
          <w:color w:val="666666"/>
          <w:sz w:val="22"/>
          <w:szCs w:val="22"/>
          <w:u w:color="666666"/>
          <w14:textFill>
            <w14:solidFill>
              <w14:srgbClr w14:val="666666"/>
            </w14:solidFill>
          </w14:textFill>
        </w:rPr>
      </w:pPr>
    </w:p>
    <w:p>
      <w:pPr>
        <w:pStyle w:val="Normal.0"/>
        <w:rPr>
          <w:b w:val="1"/>
          <w:bCs w:val="1"/>
          <w:outline w:val="0"/>
          <w:color w:val="666666"/>
          <w:sz w:val="22"/>
          <w:szCs w:val="22"/>
          <w:u w:color="666666"/>
          <w14:textFill>
            <w14:solidFill>
              <w14:srgbClr w14:val="666666"/>
            </w14:solidFill>
          </w14:textFill>
        </w:rPr>
      </w:pPr>
    </w:p>
    <w:p>
      <w:pPr>
        <w:pStyle w:val="Normal.0"/>
        <w:rPr>
          <w:b w:val="1"/>
          <w:bCs w:val="1"/>
          <w:outline w:val="0"/>
          <w:color w:val="666666"/>
          <w:u w:color="666666"/>
          <w14:textFill>
            <w14:solidFill>
              <w14:srgbClr w14:val="666666"/>
            </w14:solidFill>
          </w14:textFill>
        </w:rPr>
      </w:pPr>
      <w:r>
        <w:rPr>
          <w:b w:val="1"/>
          <w:bCs w:val="1"/>
          <w:outline w:val="0"/>
          <w:color w:val="666666"/>
          <w:u w:color="666666"/>
          <w:rtl w:val="0"/>
          <w:lang w:val="it-IT"/>
          <w14:textFill>
            <w14:solidFill>
              <w14:srgbClr w14:val="666666"/>
            </w14:solidFill>
          </w14:textFill>
        </w:rPr>
        <w:t>PARTE SECONDA: Autodichiarazione</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L</w:t>
      </w:r>
      <w:r>
        <w:rPr>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autodichiarazione </w:t>
      </w:r>
      <w:r>
        <w:rPr>
          <w:outline w:val="0"/>
          <w:color w:val="666666"/>
          <w:sz w:val="22"/>
          <w:szCs w:val="22"/>
          <w:u w:color="666666"/>
          <w:rtl w:val="0"/>
          <w:lang w:val="it-IT"/>
          <w14:textFill>
            <w14:solidFill>
              <w14:srgbClr w14:val="666666"/>
            </w14:solidFill>
          </w14:textFill>
        </w:rPr>
        <w:t xml:space="preserve">è </w:t>
      </w:r>
      <w:r>
        <w:rPr>
          <w:outline w:val="0"/>
          <w:color w:val="666666"/>
          <w:sz w:val="22"/>
          <w:szCs w:val="22"/>
          <w:u w:color="666666"/>
          <w:rtl w:val="0"/>
          <w:lang w:val="it-IT"/>
          <w14:textFill>
            <w14:solidFill>
              <w14:srgbClr w14:val="666666"/>
            </w14:solidFill>
          </w14:textFill>
        </w:rPr>
        <w:t>il primo passo per accedere al servizio di informazione, orientamento e al supporto e sollievo dedicato ai caregiver familiari.</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6. HA COMPILATO L</w:t>
      </w:r>
      <w:r>
        <w:rPr>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AUTODICHIARAZIONE?</w:t>
      </w:r>
    </w:p>
    <w:p>
      <w:pPr>
        <w:pStyle w:val="Normal.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SI</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7. HA TROVATO DIFFICOLTA</w:t>
      </w:r>
      <w:r>
        <w:rPr>
          <w:outline w:val="0"/>
          <w:color w:val="666666"/>
          <w:sz w:val="22"/>
          <w:szCs w:val="22"/>
          <w:u w:color="666666"/>
          <w:rtl w:val="0"/>
          <w:lang w:val="it-IT"/>
          <w14:textFill>
            <w14:solidFill>
              <w14:srgbClr w14:val="666666"/>
            </w14:solidFill>
          </w14:textFill>
        </w:rPr>
        <w:t xml:space="preserve">’ </w:t>
      </w:r>
      <w:r>
        <w:rPr>
          <w:outline w:val="0"/>
          <w:color w:val="666666"/>
          <w:sz w:val="22"/>
          <w:szCs w:val="22"/>
          <w:u w:color="666666"/>
          <w:rtl w:val="0"/>
          <w:lang w:val="it-IT"/>
          <w14:textFill>
            <w14:solidFill>
              <w14:srgbClr w14:val="666666"/>
            </w14:solidFill>
          </w14:textFill>
        </w:rPr>
        <w:t>NELLA COMPILAZIONE?</w:t>
      </w:r>
    </w:p>
    <w:p>
      <w:pPr>
        <w:pStyle w:val="Normal.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SI</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8. SE SI</w:t>
      </w:r>
      <w:r>
        <w:rPr>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QUALI DIFFICOLTA</w:t>
      </w:r>
      <w:r>
        <w:rPr>
          <w:outline w:val="0"/>
          <w:color w:val="666666"/>
          <w:sz w:val="22"/>
          <w:szCs w:val="22"/>
          <w:u w:color="666666"/>
          <w:rtl w:val="0"/>
          <w:lang w:val="it-IT"/>
          <w14:textFill>
            <w14:solidFill>
              <w14:srgbClr w14:val="666666"/>
            </w14:solidFill>
          </w14:textFill>
        </w:rPr>
        <w:t xml:space="preserve">’ </w:t>
      </w:r>
      <w:r>
        <w:rPr>
          <w:outline w:val="0"/>
          <w:color w:val="666666"/>
          <w:sz w:val="22"/>
          <w:szCs w:val="22"/>
          <w:u w:color="666666"/>
          <w:rtl w:val="0"/>
          <w:lang w:val="it-IT"/>
          <w14:textFill>
            <w14:solidFill>
              <w14:srgbClr w14:val="666666"/>
            </w14:solidFill>
          </w14:textFill>
        </w:rPr>
        <w:t>HA INCONTRATO?</w:t>
      </w:r>
    </w:p>
    <w:p>
      <w:pPr>
        <w:pStyle w:val="Normal.0"/>
        <w:rPr>
          <w:outline w:val="0"/>
          <w:color w:val="666666"/>
          <w:sz w:val="22"/>
          <w:szCs w:val="22"/>
          <w:u w:color="666666"/>
          <w14:textFill>
            <w14:solidFill>
              <w14:srgbClr w14:val="666666"/>
            </w14:solidFill>
          </w14:textFill>
        </w:rPr>
      </w:pPr>
    </w:p>
    <w:p>
      <w:pPr>
        <w:pStyle w:val="Normal.0"/>
        <w:pBdr>
          <w:top w:val="single" w:color="000000" w:sz="12" w:space="0" w:shadow="0" w:frame="0"/>
          <w:left w:val="nil"/>
          <w:bottom w:val="single" w:color="000000" w:sz="12" w:space="0" w:shadow="0" w:frame="0"/>
          <w:right w:val="nil"/>
        </w:pBdr>
        <w:rPr>
          <w:outline w:val="0"/>
          <w:color w:val="666666"/>
          <w:sz w:val="22"/>
          <w:szCs w:val="22"/>
          <w:u w:color="666666"/>
          <w14:textFill>
            <w14:solidFill>
              <w14:srgbClr w14:val="666666"/>
            </w14:solidFill>
          </w14:textFill>
        </w:rPr>
      </w:pPr>
    </w:p>
    <w:p>
      <w:pPr>
        <w:pStyle w:val="Normal.0"/>
        <w:pBdr>
          <w:top w:val="single" w:color="000000" w:sz="12" w:space="0" w:shadow="0" w:frame="0"/>
          <w:left w:val="nil"/>
          <w:bottom w:val="single" w:color="000000" w:sz="12" w:space="0" w:shadow="0" w:frame="0"/>
          <w:right w:val="nil"/>
        </w:pBdr>
        <w:rPr>
          <w:outline w:val="0"/>
          <w:color w:val="666666"/>
          <w:sz w:val="22"/>
          <w:szCs w:val="22"/>
          <w:u w:color="666666"/>
          <w14:textFill>
            <w14:solidFill>
              <w14:srgbClr w14:val="666666"/>
            </w14:solidFill>
          </w14:textFill>
        </w:rPr>
      </w:pPr>
    </w:p>
    <w:p>
      <w:pPr>
        <w:pStyle w:val="Normal.0"/>
        <w:pBdr>
          <w:top w:val="nil"/>
          <w:left w:val="nil"/>
          <w:bottom w:val="single" w:color="000000" w:sz="12" w:space="0" w:shadow="0" w:frame="0"/>
          <w:right w:val="nil"/>
        </w:pBdr>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b w:val="1"/>
          <w:bCs w:val="1"/>
          <w:outline w:val="0"/>
          <w:color w:val="666666"/>
          <w:u w:color="666666"/>
          <w14:textFill>
            <w14:solidFill>
              <w14:srgbClr w14:val="666666"/>
            </w14:solidFill>
          </w14:textFill>
        </w:rPr>
      </w:pPr>
      <w:r>
        <w:rPr>
          <w:b w:val="1"/>
          <w:bCs w:val="1"/>
          <w:outline w:val="0"/>
          <w:color w:val="666666"/>
          <w:u w:color="666666"/>
          <w:rtl w:val="0"/>
          <w:lang w:val="it-IT"/>
          <w14:textFill>
            <w14:solidFill>
              <w14:srgbClr w14:val="666666"/>
            </w14:solidFill>
          </w14:textFill>
        </w:rPr>
        <w:t>PARTE TERZA: Sportello di informazione, orientamento e consulenza</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Chiamando il numero unico degli sportelli sociali si ricevono: informazioni e orientamento sulle modalit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di accesso alle prestazioni sociali, socio-sanitarie e sanitarie pubbliche o gestite da altri soggetti; informazioni su opportunit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e risorse per assistenza e cura o per il supporto del caregiver; informazioni sulle attivit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e risorse offerte dalle associazioni attive sul territorio; consulenze sulla gestione di pratiche Inps; supporto per ottenere le credenziali Spid; supporto per compilare l'Isee, la certificazione di invalidit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e sbrigare altre pratiche burocratiche.</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9. E</w:t>
      </w:r>
      <w:r>
        <w:rPr>
          <w:outline w:val="0"/>
          <w:color w:val="666666"/>
          <w:sz w:val="22"/>
          <w:szCs w:val="22"/>
          <w:u w:color="666666"/>
          <w:rtl w:val="0"/>
          <w:lang w:val="it-IT"/>
          <w14:textFill>
            <w14:solidFill>
              <w14:srgbClr w14:val="666666"/>
            </w14:solidFill>
          </w14:textFill>
        </w:rPr>
        <w:t xml:space="preserve">’ </w:t>
      </w:r>
      <w:r>
        <w:rPr>
          <w:outline w:val="0"/>
          <w:color w:val="666666"/>
          <w:sz w:val="22"/>
          <w:szCs w:val="22"/>
          <w:u w:color="666666"/>
          <w:rtl w:val="0"/>
          <w:lang w:val="it-IT"/>
          <w14:textFill>
            <w14:solidFill>
              <w14:srgbClr w14:val="666666"/>
            </w14:solidFill>
          </w14:textFill>
        </w:rPr>
        <w:t>RIUSCITO/A AD ACCEDERE ALLO SPORTELLO TELEFONICO?</w:t>
      </w:r>
    </w:p>
    <w:p>
      <w:pPr>
        <w:pStyle w:val="Normal.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SI</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10. SE SI COME VALUTA LA RISPOSTA RICEVUTA? </w:t>
      </w:r>
      <w:r>
        <w:rPr>
          <w:i w:val="1"/>
          <w:iCs w:val="1"/>
          <w:outline w:val="0"/>
          <w:color w:val="666666"/>
          <w:sz w:val="22"/>
          <w:szCs w:val="22"/>
          <w:u w:color="666666"/>
          <w:rtl w:val="0"/>
          <w:lang w:val="it-IT"/>
          <w14:textFill>
            <w14:solidFill>
              <w14:srgbClr w14:val="666666"/>
            </w14:solidFill>
          </w14:textFill>
        </w:rPr>
        <w:t xml:space="preserve">(1 Scarso, 2 Sufficiente, 3 Buono 4 Ottimo) </w:t>
      </w:r>
    </w:p>
    <w:p>
      <w:pPr>
        <w:pStyle w:val="Normal.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per avere informazioni e orientamento sulle modalit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 xml:space="preserve">di accesso alle prestazioni sociali, </w:t>
      </w:r>
    </w:p>
    <w:p>
      <w:pPr>
        <w:pStyle w:val="Normal.0"/>
        <w:ind w:firstLine="708"/>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    socio-sanitarie e sanitarie pubbliche o gestite da altri soggetti</w:t>
      </w:r>
    </w:p>
    <w:p>
      <w:pPr>
        <w:pStyle w:val="Normal.0"/>
        <w:ind w:left="1079" w:firstLine="0"/>
        <w:rPr>
          <w:sz w:val="22"/>
          <w:szCs w:val="22"/>
        </w:rPr>
      </w:pPr>
      <w:r>
        <w:rPr>
          <w:outline w:val="0"/>
          <w:color w:val="666666"/>
          <w:sz w:val="22"/>
          <w:szCs w:val="22"/>
          <w:u w:color="666666"/>
          <w14:textFill>
            <w14:solidFill>
              <w14:srgbClr w14:val="666666"/>
            </w14:solidFill>
          </w14:textFill>
        </w:rPr>
        <w:tab/>
      </w: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sz w:val="22"/>
          <w:szCs w:val="22"/>
        </w:rPr>
      </w:pPr>
    </w:p>
    <w:p>
      <w:pPr>
        <w:pStyle w:val="List Paragraph"/>
        <w:ind w:left="1440" w:firstLine="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per avere informazioni su opportunit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 xml:space="preserve">e risorse per assistenza e cura o per il supporto del </w:t>
      </w:r>
    </w:p>
    <w:p>
      <w:pPr>
        <w:pStyle w:val="Normal.0"/>
        <w:ind w:firstLine="708"/>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    Caregiver</w:t>
      </w:r>
    </w:p>
    <w:p>
      <w:pPr>
        <w:pStyle w:val="Normal.0"/>
        <w:ind w:left="1079" w:firstLine="0"/>
        <w:rPr>
          <w:outline w:val="0"/>
          <w:color w:val="666666"/>
          <w:sz w:val="22"/>
          <w:szCs w:val="22"/>
          <w:u w:color="666666"/>
          <w14:textFill>
            <w14:solidFill>
              <w14:srgbClr w14:val="666666"/>
            </w14:solidFill>
          </w14:textFill>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outline w:val="0"/>
          <w:color w:val="666666"/>
          <w:sz w:val="22"/>
          <w:szCs w:val="22"/>
          <w:u w:color="666666"/>
          <w14:textFill>
            <w14:solidFill>
              <w14:srgbClr w14:val="666666"/>
            </w14:solidFill>
          </w14:textFill>
        </w:rPr>
      </w:pPr>
    </w:p>
    <w:p>
      <w:pPr>
        <w:pStyle w:val="Normal.0"/>
        <w:ind w:left="1079" w:firstLine="0"/>
        <w:rPr>
          <w:sz w:val="22"/>
          <w:szCs w:val="22"/>
        </w:rPr>
      </w:pPr>
    </w:p>
    <w:p>
      <w:pPr>
        <w:pStyle w:val="List Paragraph"/>
        <w:ind w:left="1440" w:firstLine="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per avere informazioni sulle attivit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e risorse offerte dalle associazioni attive sul territorio</w:t>
      </w:r>
    </w:p>
    <w:p>
      <w:pPr>
        <w:pStyle w:val="Normal.0"/>
        <w:ind w:left="1079" w:firstLine="0"/>
        <w:rPr>
          <w:sz w:val="22"/>
          <w:szCs w:val="22"/>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sz w:val="22"/>
          <w:szCs w:val="22"/>
        </w:rPr>
      </w:pPr>
    </w:p>
    <w:p>
      <w:pPr>
        <w:pStyle w:val="List Paragraph"/>
        <w:ind w:left="1440" w:firstLine="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per chiedere consulenza sulla gestione di pratiche Inps</w:t>
      </w:r>
    </w:p>
    <w:p>
      <w:pPr>
        <w:pStyle w:val="Normal.0"/>
        <w:ind w:left="1079" w:firstLine="0"/>
        <w:rPr>
          <w:sz w:val="22"/>
          <w:szCs w:val="22"/>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sz w:val="22"/>
          <w:szCs w:val="22"/>
        </w:rPr>
      </w:pPr>
    </w:p>
    <w:p>
      <w:pPr>
        <w:pStyle w:val="List Paragraph"/>
        <w:ind w:left="1440" w:firstLine="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per avere un supporto per ottenere le credenziali Spid</w:t>
      </w:r>
    </w:p>
    <w:p>
      <w:pPr>
        <w:pStyle w:val="Normal.0"/>
        <w:ind w:left="1079" w:firstLine="0"/>
        <w:rPr>
          <w:sz w:val="22"/>
          <w:szCs w:val="22"/>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sz w:val="22"/>
          <w:szCs w:val="22"/>
        </w:rPr>
      </w:pPr>
    </w:p>
    <w:p>
      <w:pPr>
        <w:pStyle w:val="List Paragraph"/>
        <w:ind w:left="1440" w:firstLine="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per avere un supporto per compilare l'Isee, la certificazione di invalidit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 xml:space="preserve">e sbrigare altre pratiche </w:t>
      </w:r>
    </w:p>
    <w:p>
      <w:pPr>
        <w:pStyle w:val="Normal.0"/>
        <w:ind w:firstLine="708"/>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     burocratiche.</w:t>
      </w:r>
    </w:p>
    <w:p>
      <w:pPr>
        <w:pStyle w:val="Normal.0"/>
        <w:ind w:left="1079" w:firstLine="0"/>
        <w:rPr>
          <w:sz w:val="22"/>
          <w:szCs w:val="22"/>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sz w:val="22"/>
          <w:szCs w:val="22"/>
        </w:rPr>
      </w:pP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11. COME VALUTA GLI ORARI DI APERTURA DELLO SPORTELLO?</w:t>
      </w:r>
    </w:p>
    <w:p>
      <w:pPr>
        <w:pStyle w:val="Normal.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 </w:t>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ADEGUATI</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NON ADEGUATI</w:t>
      </w:r>
    </w:p>
    <w:p>
      <w:pPr>
        <w:pStyle w:val="Normal.0"/>
        <w:jc w:val="both"/>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12 COMPLESSIVAMENTE COME VALUTA IL SERVIZIO DI SPORTELLO TELEFONICO?</w:t>
      </w:r>
    </w:p>
    <w:p>
      <w:pPr>
        <w:pStyle w:val="Normal.0"/>
        <w:ind w:left="371" w:firstLine="708"/>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    </w:t>
        <w:tab/>
        <w:tab/>
      </w:r>
      <w:r>
        <w:rPr>
          <w:i w:val="1"/>
          <w:iCs w:val="1"/>
          <w:outline w:val="0"/>
          <w:color w:val="666666"/>
          <w:sz w:val="22"/>
          <w:szCs w:val="22"/>
          <w:u w:color="666666"/>
          <w:rtl w:val="0"/>
          <w:lang w:val="it-IT"/>
          <w14:textFill>
            <w14:solidFill>
              <w14:srgbClr w14:val="666666"/>
            </w14:solidFill>
          </w14:textFill>
        </w:rPr>
        <w:t>( 1 Scarso, 2  Sufficiente, 3 Buono 4 Ottimo)</w:t>
      </w:r>
    </w:p>
    <w:p>
      <w:pPr>
        <w:pStyle w:val="Normal.0"/>
        <w:rPr>
          <w:outline w:val="0"/>
          <w:color w:val="666666"/>
          <w:sz w:val="22"/>
          <w:szCs w:val="22"/>
          <w:u w:color="666666"/>
          <w14:textFill>
            <w14:solidFill>
              <w14:srgbClr w14:val="666666"/>
            </w14:solidFill>
          </w14:textFill>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b w:val="1"/>
          <w:bCs w:val="1"/>
          <w:outline w:val="0"/>
          <w:color w:val="666666"/>
          <w:sz w:val="22"/>
          <w:szCs w:val="22"/>
          <w:u w:color="666666"/>
          <w14:textFill>
            <w14:solidFill>
              <w14:srgbClr w14:val="666666"/>
            </w14:solidFill>
          </w14:textFill>
        </w:rPr>
      </w:pPr>
    </w:p>
    <w:p>
      <w:pPr>
        <w:pStyle w:val="Normal.0"/>
        <w:rPr>
          <w:b w:val="1"/>
          <w:bCs w:val="1"/>
          <w:outline w:val="0"/>
          <w:color w:val="666666"/>
          <w:u w:color="666666"/>
          <w14:textFill>
            <w14:solidFill>
              <w14:srgbClr w14:val="666666"/>
            </w14:solidFill>
          </w14:textFill>
        </w:rPr>
      </w:pPr>
      <w:r>
        <w:rPr>
          <w:b w:val="1"/>
          <w:bCs w:val="1"/>
          <w:outline w:val="0"/>
          <w:color w:val="666666"/>
          <w:u w:color="666666"/>
          <w:rtl w:val="0"/>
          <w:lang w:val="it-IT"/>
          <w14:textFill>
            <w14:solidFill>
              <w14:srgbClr w14:val="666666"/>
            </w14:solidFill>
          </w14:textFill>
        </w:rPr>
        <w:t>PARTE QUARTA: Interventi assistenziali gratuiti di sollievo e supporto al caregiver</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Sempre tramite il numero unico degli sportelli sociali si richiede interventi gratuiti di supporto e sollievo nei momenti in cui non si ha la possibilit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di prendersi cura della persona cara, ad esempio se ammalato, per fare terapie, se in quarantena, oppure se deve assentarsi per impegni personali, familiari o ferie.</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13. HA RICHIESTO UNO O PIU</w:t>
      </w:r>
      <w:r>
        <w:rPr>
          <w:outline w:val="0"/>
          <w:color w:val="666666"/>
          <w:sz w:val="22"/>
          <w:szCs w:val="22"/>
          <w:u w:color="666666"/>
          <w:rtl w:val="0"/>
          <w:lang w:val="it-IT"/>
          <w14:textFill>
            <w14:solidFill>
              <w14:srgbClr w14:val="666666"/>
            </w14:solidFill>
          </w14:textFill>
        </w:rPr>
        <w:t xml:space="preserve">’ </w:t>
      </w:r>
      <w:r>
        <w:rPr>
          <w:outline w:val="0"/>
          <w:color w:val="666666"/>
          <w:sz w:val="22"/>
          <w:szCs w:val="22"/>
          <w:u w:color="666666"/>
          <w:rtl w:val="0"/>
          <w:lang w:val="it-IT"/>
          <w14:textFill>
            <w14:solidFill>
              <w14:srgbClr w14:val="666666"/>
            </w14:solidFill>
          </w14:textFill>
        </w:rPr>
        <w:t xml:space="preserve">INTERVENTI DI SUPPORTO E SOLLIEVO IN CASO DI </w:t>
      </w: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 xml:space="preserve">      IMPOSSIBILITA</w:t>
      </w:r>
      <w:r>
        <w:rPr>
          <w:outline w:val="0"/>
          <w:color w:val="666666"/>
          <w:sz w:val="22"/>
          <w:szCs w:val="22"/>
          <w:u w:color="666666"/>
          <w:rtl w:val="0"/>
          <w:lang w:val="it-IT"/>
          <w14:textFill>
            <w14:solidFill>
              <w14:srgbClr w14:val="666666"/>
            </w14:solidFill>
          </w14:textFill>
        </w:rPr>
        <w:t xml:space="preserve">’ </w:t>
      </w:r>
      <w:r>
        <w:rPr>
          <w:outline w:val="0"/>
          <w:color w:val="666666"/>
          <w:sz w:val="22"/>
          <w:szCs w:val="22"/>
          <w:u w:color="666666"/>
          <w:rtl w:val="0"/>
          <w:lang w:val="it-IT"/>
          <w14:textFill>
            <w14:solidFill>
              <w14:srgbClr w14:val="666666"/>
            </w14:solidFill>
          </w14:textFill>
        </w:rPr>
        <w:t>DI PRENDERSI CURA DELLA PERSONA ASSISTITA?</w:t>
      </w:r>
    </w:p>
    <w:p>
      <w:pPr>
        <w:pStyle w:val="Normal.0"/>
        <w:rPr>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SI</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14.  SE SI</w:t>
      </w:r>
      <w:r>
        <w:rPr>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COME VALUTA L</w:t>
      </w:r>
      <w:r>
        <w:rPr>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INTERVENTO?  </w:t>
      </w:r>
      <w:r>
        <w:rPr>
          <w:i w:val="1"/>
          <w:iCs w:val="1"/>
          <w:outline w:val="0"/>
          <w:color w:val="666666"/>
          <w:sz w:val="22"/>
          <w:szCs w:val="22"/>
          <w:u w:color="666666"/>
          <w:rtl w:val="0"/>
          <w:lang w:val="it-IT"/>
          <w14:textFill>
            <w14:solidFill>
              <w14:srgbClr w14:val="666666"/>
            </w14:solidFill>
          </w14:textFill>
        </w:rPr>
        <w:t>( 1 Scarso, 2  Sufficiente, 3 Buono 4 Ottimo)</w:t>
      </w:r>
    </w:p>
    <w:p>
      <w:pPr>
        <w:pStyle w:val="Normal.0"/>
        <w:rPr>
          <w:i w:val="1"/>
          <w:iCs w:val="1"/>
          <w:sz w:val="22"/>
          <w:szCs w:val="22"/>
        </w:rPr>
      </w:pPr>
    </w:p>
    <w:p>
      <w:pPr>
        <w:pStyle w:val="Normal.0"/>
        <w:ind w:left="359" w:firstLine="349"/>
        <w:rPr>
          <w:sz w:val="22"/>
          <w:szCs w:val="22"/>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w:t>
      </w:r>
      <w:r>
        <w:rPr>
          <w:sz w:val="22"/>
          <w:szCs w:val="22"/>
          <w:rtl w:val="0"/>
          <w:lang w:val="it-IT"/>
        </w:rPr>
        <w:t>Interventi domiciliari di cura della persona o supporto educativo (max 5) con</w:t>
      </w:r>
    </w:p>
    <w:p>
      <w:pPr>
        <w:pStyle w:val="Normal.0"/>
        <w:ind w:left="359" w:firstLine="0"/>
        <w:rPr>
          <w:sz w:val="22"/>
          <w:szCs w:val="22"/>
        </w:rPr>
      </w:pPr>
      <w:r>
        <w:rPr>
          <w:sz w:val="22"/>
          <w:szCs w:val="22"/>
          <w:rtl w:val="0"/>
          <w:lang w:val="it-IT"/>
        </w:rPr>
        <w:t xml:space="preserve">  </w:t>
        <w:tab/>
        <w:t xml:space="preserve">     operatori socio-sanitari o educatori</w:t>
      </w:r>
    </w:p>
    <w:p>
      <w:pPr>
        <w:pStyle w:val="Normal.0"/>
        <w:ind w:left="359" w:firstLine="0"/>
        <w:rPr>
          <w:sz w:val="22"/>
          <w:szCs w:val="22"/>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sz w:val="22"/>
          <w:szCs w:val="22"/>
        </w:rPr>
      </w:pPr>
    </w:p>
    <w:p>
      <w:pPr>
        <w:pStyle w:val="Normal.0"/>
        <w:ind w:left="359" w:firstLine="0"/>
        <w:rPr>
          <w:sz w:val="22"/>
          <w:szCs w:val="22"/>
        </w:rPr>
      </w:pPr>
    </w:p>
    <w:p>
      <w:pPr>
        <w:pStyle w:val="Normal.0"/>
        <w:ind w:left="359" w:firstLine="0"/>
        <w:rPr>
          <w:sz w:val="22"/>
          <w:szCs w:val="22"/>
        </w:rPr>
      </w:pPr>
      <w:r>
        <w:rPr>
          <w:sz w:val="22"/>
          <w:szCs w:val="22"/>
        </w:rPr>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w:t>
      </w:r>
      <w:r>
        <w:rPr>
          <w:sz w:val="22"/>
          <w:szCs w:val="22"/>
          <w:rtl w:val="0"/>
          <w:lang w:val="it-IT"/>
        </w:rPr>
        <w:t>Intervento di consulenza per supporto psicologico sulla gestione della fragilit</w:t>
      </w:r>
      <w:r>
        <w:rPr>
          <w:sz w:val="22"/>
          <w:szCs w:val="22"/>
          <w:rtl w:val="0"/>
          <w:lang w:val="it-IT"/>
        </w:rPr>
        <w:t xml:space="preserve">à </w:t>
      </w:r>
    </w:p>
    <w:p>
      <w:pPr>
        <w:pStyle w:val="Normal.0"/>
        <w:ind w:left="359" w:firstLine="349"/>
        <w:rPr>
          <w:sz w:val="22"/>
          <w:szCs w:val="22"/>
        </w:rPr>
      </w:pPr>
      <w:r>
        <w:rPr>
          <w:outline w:val="0"/>
          <w:color w:val="666666"/>
          <w:sz w:val="22"/>
          <w:szCs w:val="22"/>
          <w:u w:color="666666"/>
          <w:rtl w:val="0"/>
          <w:lang w:val="it-IT"/>
          <w14:textFill>
            <w14:solidFill>
              <w14:srgbClr w14:val="666666"/>
            </w14:solidFill>
          </w14:textFill>
        </w:rPr>
        <w:t xml:space="preserve">     </w:t>
      </w:r>
      <w:r>
        <w:rPr>
          <w:sz w:val="22"/>
          <w:szCs w:val="22"/>
          <w:rtl w:val="0"/>
          <w:lang w:val="it-IT"/>
        </w:rPr>
        <w:t>familiare</w:t>
      </w:r>
    </w:p>
    <w:p>
      <w:pPr>
        <w:pStyle w:val="Normal.0"/>
        <w:ind w:left="359" w:firstLine="349"/>
        <w:rPr>
          <w:sz w:val="22"/>
          <w:szCs w:val="22"/>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Normal.0"/>
        <w:widowControl w:val="0"/>
        <w:ind w:left="1079" w:hanging="1079"/>
        <w:rPr>
          <w:sz w:val="22"/>
          <w:szCs w:val="22"/>
        </w:rPr>
      </w:pPr>
    </w:p>
    <w:p>
      <w:pPr>
        <w:pStyle w:val="Normal.0"/>
        <w:ind w:left="359" w:firstLine="349"/>
        <w:rPr>
          <w:sz w:val="22"/>
          <w:szCs w:val="22"/>
        </w:rPr>
      </w:pPr>
    </w:p>
    <w:p>
      <w:pPr>
        <w:pStyle w:val="List Paragraph"/>
        <w:rPr>
          <w:sz w:val="22"/>
          <w:szCs w:val="22"/>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rFonts w:cs="Arial Unicode MS" w:eastAsia="Arial Unicode MS"/>
          <w:outline w:val="0"/>
          <w:color w:val="666666"/>
          <w:sz w:val="22"/>
          <w:szCs w:val="22"/>
          <w:u w:color="666666"/>
          <w:rtl w:val="0"/>
          <w:lang w:val="it-IT"/>
          <w14:textFill>
            <w14:solidFill>
              <w14:srgbClr w14:val="666666"/>
            </w14:solidFill>
          </w14:textFill>
        </w:rPr>
        <w:t xml:space="preserve">  </w:t>
      </w:r>
      <w:r>
        <w:rPr>
          <w:rFonts w:cs="Arial Unicode MS" w:eastAsia="Arial Unicode MS"/>
          <w:sz w:val="22"/>
          <w:szCs w:val="22"/>
          <w:rtl w:val="0"/>
          <w:lang w:val="it-IT"/>
        </w:rPr>
        <w:t xml:space="preserve">Intervento di consulenza per movimentazione della persona assistita e adattamento </w:t>
      </w:r>
    </w:p>
    <w:p>
      <w:pPr>
        <w:pStyle w:val="List Paragraph"/>
        <w:rPr>
          <w:sz w:val="22"/>
          <w:szCs w:val="22"/>
        </w:rPr>
      </w:pPr>
      <w:r>
        <w:rPr>
          <w:rFonts w:cs="Arial Unicode MS" w:eastAsia="Arial Unicode MS"/>
          <w:outline w:val="0"/>
          <w:color w:val="666666"/>
          <w:sz w:val="22"/>
          <w:szCs w:val="22"/>
          <w:u w:color="666666"/>
          <w:rtl w:val="0"/>
          <w:lang w:val="it-IT"/>
          <w14:textFill>
            <w14:solidFill>
              <w14:srgbClr w14:val="666666"/>
            </w14:solidFill>
          </w14:textFill>
        </w:rPr>
        <w:t xml:space="preserve">     </w:t>
      </w:r>
      <w:r>
        <w:rPr>
          <w:rFonts w:cs="Arial Unicode MS" w:eastAsia="Arial Unicode MS"/>
          <w:sz w:val="22"/>
          <w:szCs w:val="22"/>
          <w:rtl w:val="0"/>
          <w:lang w:val="it-IT"/>
        </w:rPr>
        <w:t>dell</w:t>
      </w:r>
      <w:r>
        <w:rPr>
          <w:rFonts w:cs="Arial Unicode MS" w:eastAsia="Arial Unicode MS" w:hint="default"/>
          <w:sz w:val="22"/>
          <w:szCs w:val="22"/>
          <w:rtl w:val="0"/>
          <w:lang w:val="it-IT"/>
        </w:rPr>
        <w:t>’</w:t>
      </w:r>
      <w:r>
        <w:rPr>
          <w:rFonts w:cs="Arial Unicode MS" w:eastAsia="Arial Unicode MS"/>
          <w:sz w:val="22"/>
          <w:szCs w:val="22"/>
          <w:rtl w:val="0"/>
          <w:lang w:val="it-IT"/>
        </w:rPr>
        <w:t>ambiente domestico con fisioterapista</w:t>
      </w:r>
    </w:p>
    <w:p>
      <w:pPr>
        <w:pStyle w:val="List Paragraph"/>
        <w:rPr>
          <w:sz w:val="22"/>
          <w:szCs w:val="22"/>
        </w:rPr>
      </w:pPr>
    </w:p>
    <w:tbl>
      <w:tblPr>
        <w:tblW w:w="9632" w:type="dxa"/>
        <w:jc w:val="left"/>
        <w:tblInd w:w="1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27"/>
        <w:gridCol w:w="1925"/>
        <w:gridCol w:w="1927"/>
        <w:gridCol w:w="1925"/>
        <w:gridCol w:w="1928"/>
      </w:tblGrid>
      <w:tr>
        <w:tblPrEx>
          <w:shd w:val="clear" w:color="auto" w:fill="cdd4e9"/>
        </w:tblPrEx>
        <w:trPr>
          <w:trHeight w:val="251" w:hRule="atLeast"/>
        </w:trPr>
        <w:tc>
          <w:tcPr>
            <w:tcW w:type="dxa" w:w="1927"/>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1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r>
    </w:tbl>
    <w:p>
      <w:pPr>
        <w:pStyle w:val="List Paragraph"/>
        <w:widowControl w:val="0"/>
        <w:ind w:left="1079" w:hanging="1079"/>
        <w:rPr>
          <w:sz w:val="22"/>
          <w:szCs w:val="22"/>
        </w:rPr>
      </w:pPr>
    </w:p>
    <w:p>
      <w:pPr>
        <w:pStyle w:val="List Paragraph"/>
        <w:rPr>
          <w:sz w:val="22"/>
          <w:szCs w:val="22"/>
        </w:rPr>
      </w:pPr>
    </w:p>
    <w:p>
      <w:pPr>
        <w:pStyle w:val="Normal.0"/>
        <w:rPr>
          <w:sz w:val="22"/>
          <w:szCs w:val="22"/>
        </w:rPr>
      </w:pPr>
    </w:p>
    <w:p>
      <w:pPr>
        <w:pStyle w:val="Normal.0"/>
        <w:rPr>
          <w:outline w:val="0"/>
          <w:color w:val="666666"/>
          <w:sz w:val="22"/>
          <w:szCs w:val="22"/>
          <w:u w:color="666666"/>
          <w14:textFill>
            <w14:solidFill>
              <w14:srgbClr w14:val="666666"/>
            </w14:solidFill>
          </w14:textFill>
        </w:rPr>
      </w:pPr>
      <w:r>
        <w:rPr>
          <w:sz w:val="22"/>
          <w:szCs w:val="22"/>
          <w:rtl w:val="0"/>
          <w:lang w:val="it-IT"/>
        </w:rPr>
        <w:t xml:space="preserve"> 15.  </w:t>
      </w:r>
      <w:r>
        <w:rPr>
          <w:outline w:val="0"/>
          <w:color w:val="666666"/>
          <w:sz w:val="22"/>
          <w:szCs w:val="22"/>
          <w:u w:color="666666"/>
          <w:rtl w:val="0"/>
          <w:lang w:val="it-IT"/>
          <w14:textFill>
            <w14:solidFill>
              <w14:srgbClr w14:val="666666"/>
            </w14:solidFill>
          </w14:textFill>
        </w:rPr>
        <w:t xml:space="preserve">NEL CASO AVESSE USUFRUITO DI INTERVENTI DOMICILIARI </w:t>
      </w:r>
    </w:p>
    <w:p>
      <w:pPr>
        <w:pStyle w:val="Normal.0"/>
        <w:rPr>
          <w:i w:val="1"/>
          <w:iCs w:val="1"/>
          <w:sz w:val="22"/>
          <w:szCs w:val="22"/>
        </w:rPr>
      </w:pPr>
    </w:p>
    <w:p>
      <w:pPr>
        <w:pStyle w:val="Normal.0"/>
        <w:ind w:firstLine="708"/>
        <w:rPr>
          <w:sz w:val="22"/>
          <w:szCs w:val="22"/>
        </w:rPr>
      </w:pPr>
      <w:r>
        <w:rPr>
          <w:sz w:val="22"/>
          <w:szCs w:val="22"/>
          <w:rtl w:val="0"/>
          <w:lang w:val="it-IT"/>
        </w:rPr>
        <w:t xml:space="preserve">Gli interventi sono stati fatti sempre da uno stesso operatore? </w:t>
      </w:r>
    </w:p>
    <w:p>
      <w:pPr>
        <w:pStyle w:val="Normal.0"/>
        <w:ind w:firstLine="708"/>
        <w:rPr>
          <w:sz w:val="22"/>
          <w:szCs w:val="22"/>
        </w:rPr>
      </w:pPr>
    </w:p>
    <w:p>
      <w:pPr>
        <w:pStyle w:val="Normal.0"/>
        <w:ind w:left="708"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SI</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w:t>
      </w:r>
    </w:p>
    <w:p>
      <w:pPr>
        <w:pStyle w:val="Normal.0"/>
        <w:ind w:left="359" w:firstLine="0"/>
        <w:rPr>
          <w:sz w:val="22"/>
          <w:szCs w:val="22"/>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14:textFill>
            <w14:solidFill>
              <w14:srgbClr w14:val="666666"/>
            </w14:solidFill>
          </w14:textFill>
        </w:rPr>
        <w:tab/>
        <w:t>Se NO quali difficolt</w:t>
      </w:r>
      <w:r>
        <w:rPr>
          <w:outline w:val="0"/>
          <w:color w:val="666666"/>
          <w:sz w:val="22"/>
          <w:szCs w:val="22"/>
          <w:u w:color="666666"/>
          <w:rtl w:val="0"/>
          <w:lang w:val="it-IT"/>
          <w14:textFill>
            <w14:solidFill>
              <w14:srgbClr w14:val="666666"/>
            </w14:solidFill>
          </w14:textFill>
        </w:rPr>
        <w:t xml:space="preserve">à </w:t>
      </w:r>
      <w:r>
        <w:rPr>
          <w:outline w:val="0"/>
          <w:color w:val="666666"/>
          <w:sz w:val="22"/>
          <w:szCs w:val="22"/>
          <w:u w:color="666666"/>
          <w:rtl w:val="0"/>
          <w:lang w:val="it-IT"/>
          <w14:textFill>
            <w14:solidFill>
              <w14:srgbClr w14:val="666666"/>
            </w14:solidFill>
          </w14:textFill>
        </w:rPr>
        <w:t>hanno generato?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14:textFill>
            <w14:solidFill>
              <w14:srgbClr w14:val="666666"/>
            </w14:solidFill>
          </w14:textFill>
        </w:rPr>
        <w:tab/>
        <w:t>______________________________________________________________________________</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14:textFill>
            <w14:solidFill>
              <w14:srgbClr w14:val="666666"/>
            </w14:solidFill>
          </w14:textFill>
        </w:rPr>
        <w:tab/>
        <w:t>______________________________________________________________________________</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r>
        <w:rPr>
          <w:outline w:val="0"/>
          <w:color w:val="666666"/>
          <w:sz w:val="22"/>
          <w:szCs w:val="22"/>
          <w:u w:color="666666"/>
          <w:rtl w:val="0"/>
          <w14:textFill>
            <w14:solidFill>
              <w14:srgbClr w14:val="666666"/>
            </w14:solidFill>
          </w14:textFill>
        </w:rPr>
        <w:tab/>
        <w:t>______________________________________________________________________________</w:t>
      </w:r>
    </w:p>
    <w:p>
      <w:pPr>
        <w:pStyle w:val="Normal.0"/>
        <w:shd w:val="clear" w:color="auto" w:fill="ffffff"/>
        <w:rPr>
          <w:rFonts w:ascii="Arial" w:cs="Arial" w:hAnsi="Arial" w:eastAsia="Arial"/>
          <w:outline w:val="0"/>
          <w:color w:val="222222"/>
          <w:u w:color="222222"/>
          <w14:textFill>
            <w14:solidFill>
              <w14:srgbClr w14:val="222222"/>
            </w14:solidFill>
          </w14:textFill>
        </w:rPr>
      </w:pPr>
    </w:p>
    <w:p>
      <w:pPr>
        <w:pStyle w:val="Normal.0"/>
        <w:shd w:val="clear" w:color="auto" w:fill="ffffff"/>
        <w:ind w:firstLine="708"/>
        <w:rPr>
          <w:outline w:val="0"/>
          <w:color w:val="222222"/>
          <w:sz w:val="22"/>
          <w:szCs w:val="22"/>
          <w:u w:color="222222"/>
          <w14:textFill>
            <w14:solidFill>
              <w14:srgbClr w14:val="222222"/>
            </w14:solidFill>
          </w14:textFill>
        </w:rPr>
      </w:pPr>
      <w:r>
        <w:rPr>
          <w:outline w:val="0"/>
          <w:color w:val="222222"/>
          <w:sz w:val="22"/>
          <w:szCs w:val="22"/>
          <w:u w:color="222222"/>
          <w:rtl w:val="0"/>
          <w:lang w:val="it-IT"/>
          <w14:textFill>
            <w14:solidFill>
              <w14:srgbClr w14:val="222222"/>
            </w14:solidFill>
          </w14:textFill>
        </w:rPr>
        <w:t>Il numero di interventi offerti soddisfano le esigenze del caregiver?</w:t>
      </w:r>
    </w:p>
    <w:p>
      <w:pPr>
        <w:pStyle w:val="Normal.0"/>
        <w:rPr>
          <w:outline w:val="0"/>
          <w:color w:val="666666"/>
          <w:sz w:val="22"/>
          <w:szCs w:val="22"/>
          <w:u w:color="666666"/>
          <w14:textFill>
            <w14:solidFill>
              <w14:srgbClr w14:val="666666"/>
            </w14:solidFill>
          </w14:textFill>
        </w:rPr>
      </w:pPr>
    </w:p>
    <w:p>
      <w:pPr>
        <w:pStyle w:val="Normal.0"/>
        <w:ind w:left="708" w:firstLine="708"/>
        <w:rPr>
          <w:outline w:val="0"/>
          <w:color w:val="666666"/>
          <w:sz w:val="22"/>
          <w:szCs w:val="22"/>
          <w:u w:color="666666"/>
          <w14:textFill>
            <w14:solidFill>
              <w14:srgbClr w14:val="666666"/>
            </w14:solidFill>
          </w14:textFill>
        </w:rPr>
      </w:pP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SI</w:t>
        <w:tab/>
        <w:tab/>
      </w:r>
      <w:r>
        <w:rPr>
          <w:rFonts w:ascii="Arial Unicode MS" w:cs="Arial Unicode MS" w:hAnsi="Arial Unicode MS" w:eastAsia="Arial Unicode MS"/>
          <w:b w:val="0"/>
          <w:bCs w:val="0"/>
          <w:i w:val="0"/>
          <w:iCs w:val="0"/>
          <w:outline w:val="0"/>
          <w:color w:val="666666"/>
          <w:sz w:val="22"/>
          <w:szCs w:val="22"/>
          <w:u w:color="666666"/>
          <w:rtl w:val="0"/>
          <w:lang w:val="it-IT"/>
          <w14:textFill>
            <w14:solidFill>
              <w14:srgbClr w14:val="666666"/>
            </w14:solidFill>
          </w14:textFill>
        </w:rPr>
        <w:t></w:t>
      </w:r>
      <w:r>
        <w:rPr>
          <w:outline w:val="0"/>
          <w:color w:val="666666"/>
          <w:sz w:val="22"/>
          <w:szCs w:val="22"/>
          <w:u w:color="666666"/>
          <w:rtl w:val="0"/>
          <w:lang w:val="it-IT"/>
          <w14:textFill>
            <w14:solidFill>
              <w14:srgbClr w14:val="666666"/>
            </w14:solidFill>
          </w14:textFill>
        </w:rPr>
        <w:t xml:space="preserve">  NO</w:t>
      </w:r>
    </w:p>
    <w:p>
      <w:pPr>
        <w:pStyle w:val="Normal.0"/>
        <w:rPr>
          <w:outline w:val="0"/>
          <w:color w:val="666666"/>
          <w:sz w:val="22"/>
          <w:szCs w:val="22"/>
          <w:u w:color="666666"/>
          <w14:textFill>
            <w14:solidFill>
              <w14:srgbClr w14:val="666666"/>
            </w14:solidFill>
          </w14:textFill>
        </w:rPr>
      </w:pPr>
    </w:p>
    <w:p>
      <w:pPr>
        <w:pStyle w:val="Normal.0"/>
        <w:rPr>
          <w:outline w:val="0"/>
          <w:color w:val="666666"/>
          <w:sz w:val="22"/>
          <w:szCs w:val="22"/>
          <w:u w:color="666666"/>
          <w14:textFill>
            <w14:solidFill>
              <w14:srgbClr w14:val="666666"/>
            </w14:solidFill>
          </w14:textFill>
        </w:rPr>
      </w:pPr>
    </w:p>
    <w:p>
      <w:pPr>
        <w:pStyle w:val="Normal.0"/>
        <w:ind w:firstLine="708"/>
        <w:rPr>
          <w:b w:val="1"/>
          <w:bCs w:val="1"/>
          <w:outline w:val="0"/>
          <w:color w:val="666666"/>
          <w:sz w:val="22"/>
          <w:szCs w:val="22"/>
          <w:u w:color="666666"/>
          <w14:textFill>
            <w14:solidFill>
              <w14:srgbClr w14:val="666666"/>
            </w14:solidFill>
          </w14:textFill>
        </w:rPr>
      </w:pPr>
      <w:r>
        <w:rPr>
          <w:b w:val="1"/>
          <w:bCs w:val="1"/>
          <w:outline w:val="0"/>
          <w:color w:val="666666"/>
          <w:sz w:val="22"/>
          <w:szCs w:val="22"/>
          <w:u w:color="666666"/>
          <w:rtl w:val="0"/>
          <w:lang w:val="it-IT"/>
          <w14:textFill>
            <w14:solidFill>
              <w14:srgbClr w14:val="666666"/>
            </w14:solidFill>
          </w14:textFill>
        </w:rPr>
        <w:t xml:space="preserve">Ha ulteriori suggerimenti o riflessioni per migliorare i servizi offerti dal Progetto del Comune </w:t>
      </w:r>
    </w:p>
    <w:p>
      <w:pPr>
        <w:pStyle w:val="Normal.0"/>
        <w:ind w:firstLine="708"/>
        <w:rPr>
          <w:b w:val="1"/>
          <w:bCs w:val="1"/>
          <w:outline w:val="0"/>
          <w:color w:val="666666"/>
          <w:sz w:val="22"/>
          <w:szCs w:val="22"/>
          <w:u w:color="666666"/>
          <w14:textFill>
            <w14:solidFill>
              <w14:srgbClr w14:val="666666"/>
            </w14:solidFill>
          </w14:textFill>
        </w:rPr>
      </w:pPr>
      <w:r>
        <w:rPr>
          <w:b w:val="1"/>
          <w:bCs w:val="1"/>
          <w:outline w:val="0"/>
          <w:color w:val="666666"/>
          <w:sz w:val="22"/>
          <w:szCs w:val="22"/>
          <w:u w:color="666666"/>
          <w:rtl w:val="0"/>
          <w:lang w:val="it-IT"/>
          <w14:textFill>
            <w14:solidFill>
              <w14:srgbClr w14:val="666666"/>
            </w14:solidFill>
          </w14:textFill>
        </w:rPr>
        <w:t>di Bologna?</w:t>
      </w:r>
    </w:p>
    <w:p>
      <w:pPr>
        <w:pStyle w:val="Normal.0"/>
        <w:ind w:firstLine="708"/>
        <w:rPr>
          <w:b w:val="1"/>
          <w:bCs w:val="1"/>
          <w:outline w:val="0"/>
          <w:color w:val="666666"/>
          <w:sz w:val="22"/>
          <w:szCs w:val="22"/>
          <w:u w:color="666666"/>
          <w14:textFill>
            <w14:solidFill>
              <w14:srgbClr w14:val="666666"/>
            </w14:solidFill>
          </w14:textFill>
        </w:rPr>
      </w:pPr>
    </w:p>
    <w:p>
      <w:pPr>
        <w:pStyle w:val="Normal.0"/>
        <w:ind w:firstLine="708"/>
        <w:rPr>
          <w:outline w:val="0"/>
          <w:color w:val="666666"/>
          <w:sz w:val="22"/>
          <w:szCs w:val="22"/>
          <w:u w:color="666666"/>
          <w14:textFill>
            <w14:solidFill>
              <w14:srgbClr w14:val="666666"/>
            </w14:solidFill>
          </w14:textFill>
        </w:rPr>
      </w:pPr>
      <w:r>
        <w:rPr>
          <w:outline w:val="0"/>
          <w:color w:val="666666"/>
          <w:sz w:val="22"/>
          <w:szCs w:val="22"/>
          <w:u w:color="666666"/>
          <w:rtl w:val="0"/>
          <w:lang w:val="it-IT"/>
          <w14:textFill>
            <w14:solidFill>
              <w14:srgbClr w14:val="666666"/>
            </w14:solidFill>
          </w14:textFill>
        </w:rPr>
        <w:t>______________________________________________________________________________</w:t>
      </w:r>
    </w:p>
    <w:p>
      <w:pPr>
        <w:pStyle w:val="Normal.0"/>
        <w:rPr>
          <w:outline w:val="0"/>
          <w:color w:val="666666"/>
          <w:sz w:val="22"/>
          <w:szCs w:val="22"/>
          <w:u w:color="666666"/>
          <w14:textFill>
            <w14:solidFill>
              <w14:srgbClr w14:val="666666"/>
            </w14:solidFill>
          </w14:textFill>
        </w:rPr>
      </w:pPr>
    </w:p>
    <w:p>
      <w:pPr>
        <w:pStyle w:val="Normal.0"/>
      </w:pPr>
      <w:r>
        <w:rPr>
          <w:outline w:val="0"/>
          <w:color w:val="666666"/>
          <w:sz w:val="22"/>
          <w:szCs w:val="22"/>
          <w:u w:color="666666"/>
          <w:rtl w:val="0"/>
          <w14:textFill>
            <w14:solidFill>
              <w14:srgbClr w14:val="666666"/>
            </w14:solidFill>
          </w14:textFill>
        </w:rPr>
        <w:tab/>
        <w:t>_______________________________________________________________________________</w:t>
      </w:r>
    </w:p>
    <w:sectPr>
      <w:headerReference w:type="default" r:id="rId5"/>
      <w:footerReference w:type="default" r:id="rId6"/>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